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F9" w:rsidRDefault="00713AED">
      <w:r>
        <w:t xml:space="preserve">Absolwent specjalności </w:t>
      </w:r>
      <w:proofErr w:type="spellStart"/>
      <w:r>
        <w:t>operologicznej</w:t>
      </w:r>
      <w:proofErr w:type="spellEnd"/>
      <w:r>
        <w:t xml:space="preserve"> jest przygotowany do pracy we wszystkich instytucjach kultury związanych z teatrem operowym. Uzyskane kompetencje w znacznym stopniu poszerzają jego wiedzę i rozeznanie w zakresie estetyki i sposobu funkcjonowania współczesnego i dawnego teatru, dzięki czemu posiada on niezbędne kwalifikacje do pracy zarówno w instytutach muzycznych i teatralnych, jak również w prasie, radiu i telewizji jako krytyk czy redaktor muzyczno-teatralny. Rozwinięte w ramach specjalizacji interdyscyplinarne umiejętności, niezbędne do właściwego widzenia zjawisk z pogranicza sztuk – literatury, muzyki, teatru i sztuk pięknych – zwiększają szanse i zawodowe możliwości absolwenta w przyszłej pracy z młodzieżą w szkołach, ośrodkach kultury i w zespołach teatralnych.</w:t>
      </w:r>
      <w:bookmarkStart w:id="0" w:name="_GoBack"/>
      <w:bookmarkEnd w:id="0"/>
    </w:p>
    <w:sectPr w:rsidR="0055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6B"/>
    <w:rsid w:val="00555CF9"/>
    <w:rsid w:val="005E086B"/>
    <w:rsid w:val="007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7A395-E092-4510-8C22-74356416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Karolak</dc:creator>
  <cp:keywords/>
  <dc:description/>
  <cp:lastModifiedBy>Sylwia Karolak</cp:lastModifiedBy>
  <cp:revision>2</cp:revision>
  <dcterms:created xsi:type="dcterms:W3CDTF">2021-05-05T11:41:00Z</dcterms:created>
  <dcterms:modified xsi:type="dcterms:W3CDTF">2021-05-05T11:41:00Z</dcterms:modified>
</cp:coreProperties>
</file>